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center"/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(c)Business Succession Planning Worksheet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center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Draft Outline for the ____________________</w:t>
      </w: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Family Agreement </w:t>
        <w:br w:type="textWrapping"/>
        <w:t xml:space="preserve">for ________________________________________ Corporation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I. Goals for Succession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44"/>
          <w:tab w:val="left" w:leader="none" w:pos="720"/>
        </w:tabs>
        <w:spacing w:after="240" w:before="0" w:line="240" w:lineRule="auto"/>
        <w:ind w:left="720" w:right="0" w:hanging="72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A.</w:t>
        <w:tab/>
        <w:t xml:space="preserve">Maintain long-term ____________________ family ownership.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44"/>
          <w:tab w:val="left" w:leader="none" w:pos="720"/>
        </w:tabs>
        <w:spacing w:after="240" w:before="0" w:line="240" w:lineRule="auto"/>
        <w:ind w:left="720" w:right="0" w:hanging="72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B.</w:t>
        <w:tab/>
        <w:t xml:space="preserve">Encourage younger generation to be and stay active in the business.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44"/>
          <w:tab w:val="left" w:leader="none" w:pos="720"/>
        </w:tabs>
        <w:spacing w:after="240" w:before="0" w:line="240" w:lineRule="auto"/>
        <w:ind w:left="720" w:right="0" w:hanging="72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C.</w:t>
        <w:tab/>
        <w:t xml:space="preserve">Minimize death tax costs associated with transfer of ownership.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44"/>
          <w:tab w:val="left" w:leader="none" w:pos="720"/>
        </w:tabs>
        <w:spacing w:after="240" w:before="0" w:line="240" w:lineRule="auto"/>
        <w:ind w:left="720" w:right="0" w:hanging="72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D.</w:t>
        <w:tab/>
        <w:t xml:space="preserve">Maximize decedent’s estate and family liquidity.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44"/>
          <w:tab w:val="left" w:leader="none" w:pos="720"/>
        </w:tabs>
        <w:spacing w:after="480" w:before="0" w:line="240" w:lineRule="auto"/>
        <w:ind w:left="720" w:right="0" w:hanging="72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E.</w:t>
        <w:tab/>
        <w:t xml:space="preserve">Other: ____________________________________________________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II. Death of Family Member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44"/>
          <w:tab w:val="left" w:leader="none" w:pos="720"/>
        </w:tabs>
        <w:spacing w:after="240" w:before="0" w:line="240" w:lineRule="auto"/>
        <w:ind w:left="720" w:right="0" w:hanging="72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A.</w:t>
        <w:tab/>
        <w:t xml:space="preserve">Death of Current Owner(s)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44"/>
          <w:tab w:val="left" w:leader="none" w:pos="720"/>
        </w:tabs>
        <w:spacing w:after="240" w:before="0" w:line="240" w:lineRule="auto"/>
        <w:ind w:left="720" w:right="0" w:hanging="72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ab/>
        <w:t xml:space="preserve">Plan: _____________________________________________________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44"/>
          <w:tab w:val="left" w:leader="none" w:pos="720"/>
        </w:tabs>
        <w:spacing w:after="240" w:before="0" w:line="240" w:lineRule="auto"/>
        <w:ind w:left="720" w:right="0" w:hanging="72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ab/>
        <w:t xml:space="preserve">___________________________________________________________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44"/>
          <w:tab w:val="left" w:leader="none" w:pos="720"/>
        </w:tabs>
        <w:spacing w:after="240" w:before="0" w:line="240" w:lineRule="auto"/>
        <w:ind w:left="720" w:right="0" w:hanging="72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ab/>
        <w:t xml:space="preserve">___________________________________________________________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44"/>
          <w:tab w:val="left" w:leader="none" w:pos="720"/>
        </w:tabs>
        <w:spacing w:after="240" w:before="0" w:line="240" w:lineRule="auto"/>
        <w:ind w:left="720" w:right="0" w:hanging="72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B.</w:t>
        <w:tab/>
        <w:t xml:space="preserve">Death of Future Owners(s)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44"/>
          <w:tab w:val="left" w:leader="none" w:pos="720"/>
        </w:tabs>
        <w:spacing w:after="240" w:before="0" w:line="240" w:lineRule="auto"/>
        <w:ind w:left="720" w:right="0" w:hanging="72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ab/>
        <w:t xml:space="preserve">Plan: _____________________________________________________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44"/>
          <w:tab w:val="left" w:leader="none" w:pos="720"/>
        </w:tabs>
        <w:spacing w:after="240" w:before="0" w:line="240" w:lineRule="auto"/>
        <w:ind w:left="720" w:right="0" w:hanging="72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ab/>
        <w:t xml:space="preserve">___________________________________________________________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44"/>
          <w:tab w:val="left" w:leader="none" w:pos="720"/>
        </w:tabs>
        <w:spacing w:after="480" w:before="0" w:line="240" w:lineRule="auto"/>
        <w:ind w:left="720" w:right="0" w:hanging="72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ab/>
        <w:t xml:space="preserve">___________________________________________________________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III. Retirement of Family Member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44"/>
          <w:tab w:val="left" w:leader="none" w:pos="720"/>
        </w:tabs>
        <w:spacing w:after="240" w:before="0" w:line="240" w:lineRule="auto"/>
        <w:ind w:left="720" w:right="0" w:hanging="72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A.</w:t>
        <w:tab/>
        <w:t xml:space="preserve">Retirement of Current Owner(s)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44"/>
          <w:tab w:val="left" w:leader="none" w:pos="720"/>
        </w:tabs>
        <w:spacing w:after="240" w:before="0" w:line="240" w:lineRule="auto"/>
        <w:ind w:left="720" w:right="0" w:hanging="72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ab/>
        <w:t xml:space="preserve">Plan: _____________________________________________________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44"/>
          <w:tab w:val="left" w:leader="none" w:pos="720"/>
        </w:tabs>
        <w:spacing w:after="240" w:before="0" w:line="240" w:lineRule="auto"/>
        <w:ind w:left="720" w:right="0" w:hanging="72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ab/>
        <w:t xml:space="preserve">___________________________________________________________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44"/>
          <w:tab w:val="left" w:leader="none" w:pos="720"/>
        </w:tabs>
        <w:spacing w:after="240" w:before="0" w:line="240" w:lineRule="auto"/>
        <w:ind w:left="720" w:right="0" w:hanging="72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ab/>
        <w:t xml:space="preserve">___________________________________________________________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44"/>
          <w:tab w:val="left" w:leader="none" w:pos="720"/>
        </w:tabs>
        <w:spacing w:after="240" w:before="0" w:line="240" w:lineRule="auto"/>
        <w:ind w:left="720" w:right="0" w:hanging="72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B.</w:t>
        <w:tab/>
        <w:t xml:space="preserve">Retirement of Future Owner(s)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44"/>
          <w:tab w:val="left" w:leader="none" w:pos="720"/>
        </w:tabs>
        <w:spacing w:after="240" w:before="0" w:line="240" w:lineRule="auto"/>
        <w:ind w:left="720" w:right="0" w:hanging="72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ab/>
        <w:t xml:space="preserve">Plan: _____________________________________________________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44"/>
          <w:tab w:val="left" w:leader="none" w:pos="720"/>
        </w:tabs>
        <w:spacing w:after="240" w:before="0" w:line="240" w:lineRule="auto"/>
        <w:ind w:left="720" w:right="0" w:hanging="72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ab/>
        <w:t xml:space="preserve">___________________________________________________________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44"/>
          <w:tab w:val="left" w:leader="none" w:pos="720"/>
        </w:tabs>
        <w:spacing w:after="480" w:before="0" w:line="240" w:lineRule="auto"/>
        <w:ind w:left="720" w:right="0" w:hanging="72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ab/>
        <w:t xml:space="preserve">___________________________________________________________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540" w:right="0" w:hanging="54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IV. Buyout of Family Member Owner(s) Who Do Not Actively Participate In Business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44"/>
          <w:tab w:val="left" w:leader="none" w:pos="720"/>
        </w:tabs>
        <w:spacing w:after="240" w:before="0" w:line="240" w:lineRule="auto"/>
        <w:ind w:left="720" w:right="0" w:hanging="72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ab/>
        <w:t xml:space="preserve">Plan: _____________________________________________________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44"/>
          <w:tab w:val="left" w:leader="none" w:pos="720"/>
        </w:tabs>
        <w:spacing w:after="240" w:before="0" w:line="240" w:lineRule="auto"/>
        <w:ind w:left="720" w:right="0" w:hanging="72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ab/>
        <w:t xml:space="preserve">___________________________________________________________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44"/>
          <w:tab w:val="left" w:leader="none" w:pos="720"/>
        </w:tabs>
        <w:spacing w:after="480" w:before="0" w:line="240" w:lineRule="auto"/>
        <w:ind w:left="720" w:right="0" w:hanging="72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ab/>
        <w:t xml:space="preserve">___________________________________________________________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V. Notes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Buyout plan stock redemption should include consideration of the following: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Price (include amount, payout period, and terms):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________________________________________________________________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________________________________________________________________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________________________________________________________________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________________________________________________________________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Stock ownership during and after redemption (include classes of stock and voting control):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________________________________________________________________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________________________________________________________________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________________________________________________________________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________________________________________________________________</w:t>
      </w:r>
    </w:p>
    <w:sectPr>
      <w:pgSz w:h="15840" w:w="12240" w:orient="portrait"/>
      <w:pgMar w:bottom="1440" w:top="1440" w:left="1440" w:right="1440" w:header="1440" w:footer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Courier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ourier" w:cs="Courier" w:eastAsia="Courier" w:hAnsi="Courier"/>
        <w:sz w:val="24"/>
        <w:szCs w:val="24"/>
        <w:lang w:val="en-U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pageBreakBefore w:val="0"/>
      <w:spacing w:after="60" w:before="240" w:lineRule="auto"/>
    </w:pPr>
    <w:rPr>
      <w:rFonts w:ascii="Arial" w:cs="Arial" w:eastAsia="Arial" w:hAnsi="Arial"/>
      <w:b w:val="1"/>
      <w:bCs w:val="1"/>
      <w:sz w:val="32"/>
      <w:szCs w:val="32"/>
      <w:vertAlign w:val="baseline"/>
    </w:rPr>
  </w:style>
  <w:style w:type="paragraph" w:styleId="Heading2">
    <w:name w:val="heading 2"/>
    <w:basedOn w:val="Normal"/>
    <w:next w:val="Normal"/>
    <w:pPr>
      <w:keepNext w:val="1"/>
      <w:pageBreakBefore w:val="0"/>
      <w:spacing w:after="60" w:before="240" w:lineRule="auto"/>
    </w:pPr>
    <w:rPr>
      <w:rFonts w:ascii="Arial" w:cs="Arial" w:eastAsia="Arial" w:hAnsi="Arial"/>
      <w:b w:val="1"/>
      <w:bCs w:val="1"/>
      <w:i w:val="1"/>
      <w:iCs w:val="1"/>
      <w:sz w:val="28"/>
      <w:szCs w:val="28"/>
      <w:vertAlign w:val="baseline"/>
    </w:rPr>
  </w:style>
  <w:style w:type="paragraph" w:styleId="Heading3">
    <w:name w:val="heading 3"/>
    <w:basedOn w:val="Normal"/>
    <w:next w:val="Normal"/>
    <w:pPr>
      <w:keepNext w:val="1"/>
      <w:pageBreakBefore w:val="0"/>
      <w:spacing w:after="60" w:before="240" w:lineRule="auto"/>
    </w:pPr>
    <w:rPr>
      <w:rFonts w:ascii="Arial" w:cs="Arial" w:eastAsia="Arial" w:hAnsi="Arial"/>
      <w:b w:val="1"/>
      <w:bCs w:val="1"/>
      <w:sz w:val="26"/>
      <w:szCs w:val="26"/>
      <w:vertAlign w:val="baseline"/>
    </w:rPr>
  </w:style>
  <w:style w:type="paragraph" w:styleId="Heading4">
    <w:name w:val="heading 4"/>
    <w:basedOn w:val="Normal"/>
    <w:next w:val="Normal"/>
    <w:pPr>
      <w:keepNext w:val="1"/>
      <w:pageBreakBefore w:val="0"/>
      <w:spacing w:after="60" w:before="240" w:lineRule="auto"/>
    </w:pPr>
    <w:rPr>
      <w:rFonts w:ascii="Courier" w:cs="Courier" w:eastAsia="Courier" w:hAnsi="Courier"/>
      <w:b w:val="1"/>
      <w:bCs w:val="1"/>
      <w:i w:val="1"/>
      <w:iCs w:val="1"/>
      <w:sz w:val="24"/>
      <w:szCs w:val="24"/>
      <w:vertAlign w:val="baseline"/>
    </w:rPr>
  </w:style>
  <w:style w:type="paragraph" w:styleId="Heading5">
    <w:name w:val="heading 5"/>
    <w:basedOn w:val="Normal"/>
    <w:next w:val="Normal"/>
    <w:pPr>
      <w:pageBreakBefore w:val="0"/>
      <w:spacing w:after="60" w:before="240" w:lineRule="auto"/>
    </w:pPr>
    <w:rPr>
      <w:rFonts w:ascii="Courier" w:cs="Courier" w:eastAsia="Courier" w:hAnsi="Courier"/>
      <w:b w:val="1"/>
      <w:bCs w:val="1"/>
      <w:i w:val="1"/>
      <w:iCs w:val="1"/>
      <w:sz w:val="26"/>
      <w:szCs w:val="26"/>
      <w:vertAlign w:val="baseline"/>
    </w:rPr>
  </w:style>
  <w:style w:type="paragraph" w:styleId="Heading6">
    <w:name w:val="heading 6"/>
    <w:basedOn w:val="Normal"/>
    <w:next w:val="Normal"/>
    <w:pPr>
      <w:pageBreakBefore w:val="0"/>
      <w:spacing w:after="60" w:before="240" w:lineRule="auto"/>
    </w:pPr>
    <w:rPr>
      <w:rFonts w:ascii="Times New Roman" w:cs="Times New Roman" w:eastAsia="Times New Roman" w:hAnsi="Times New Roman"/>
      <w:b w:val="1"/>
      <w:bCs w:val="1"/>
      <w:sz w:val="22"/>
      <w:szCs w:val="22"/>
      <w:vertAlign w:val="baseline"/>
    </w:rPr>
  </w:style>
  <w:style w:type="paragraph" w:styleId="Title">
    <w:name w:val="Title"/>
    <w:basedOn w:val="Normal"/>
    <w:next w:val="Normal"/>
    <w:pPr>
      <w:pageBreakBefore w:val="0"/>
      <w:spacing w:after="60" w:before="240" w:lineRule="auto"/>
      <w:jc w:val="center"/>
    </w:pPr>
    <w:rPr>
      <w:rFonts w:ascii="Arial" w:cs="Arial" w:eastAsia="Arial" w:hAnsi="Arial"/>
      <w:b w:val="1"/>
      <w:bCs w:val="1"/>
      <w:sz w:val="32"/>
      <w:szCs w:val="32"/>
      <w:vertAlign w:val="baseline"/>
    </w:rPr>
  </w:style>
  <w:style w:type="paragraph" w:styleId="Subtitle">
    <w:name w:val="Subtitle"/>
    <w:basedOn w:val="Normal"/>
    <w:next w:val="Normal"/>
    <w:pPr>
      <w:pageBreakBefore w:val="0"/>
      <w:spacing w:after="60" w:lineRule="auto"/>
      <w:jc w:val="center"/>
    </w:pPr>
    <w:rPr>
      <w:rFonts w:ascii="Arial" w:cs="Arial" w:eastAsia="Arial" w:hAnsi="Arial"/>
      <w:sz w:val="24"/>
      <w:szCs w:val="24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